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5D6" w:rsidRPr="00BE6123" w:rsidRDefault="006D35D6" w:rsidP="006D35D6">
      <w:pPr>
        <w:ind w:left="-240" w:right="-240"/>
        <w:jc w:val="center"/>
        <w:rPr>
          <w:b/>
        </w:rPr>
      </w:pPr>
      <w:r>
        <w:rPr>
          <w:noProof/>
        </w:rPr>
        <w:drawing>
          <wp:inline distT="0" distB="0" distL="0" distR="0">
            <wp:extent cx="5128074" cy="607162"/>
            <wp:effectExtent l="0" t="0" r="0" b="2540"/>
            <wp:docPr id="2" name="Picture 2" descr="MOH logo from Jackie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H logo from Jackie 09"/>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32276" cy="607659"/>
                    </a:xfrm>
                    <a:prstGeom prst="rect">
                      <a:avLst/>
                    </a:prstGeom>
                    <a:noFill/>
                    <a:ln>
                      <a:noFill/>
                    </a:ln>
                  </pic:spPr>
                </pic:pic>
              </a:graphicData>
            </a:graphic>
          </wp:inline>
        </w:drawing>
      </w:r>
    </w:p>
    <w:p w:rsidR="006D35D6" w:rsidRPr="00B90FF3" w:rsidRDefault="006D35D6" w:rsidP="006D35D6">
      <w:pPr>
        <w:ind w:left="-240" w:right="-240"/>
        <w:rPr>
          <w:sz w:val="16"/>
          <w:szCs w:val="16"/>
        </w:rPr>
      </w:pPr>
    </w:p>
    <w:p w:rsidR="006D35D6" w:rsidRDefault="006D35D6" w:rsidP="006D35D6">
      <w:pPr>
        <w:ind w:left="-240" w:right="-240"/>
        <w:jc w:val="center"/>
        <w:rPr>
          <w:rFonts w:ascii="Monotype Corsiva" w:hAnsi="Monotype Corsiva"/>
          <w:b/>
          <w:color w:val="000080"/>
          <w:sz w:val="20"/>
          <w:szCs w:val="20"/>
        </w:rPr>
      </w:pPr>
      <w:r w:rsidRPr="004B3A95">
        <w:rPr>
          <w:rFonts w:ascii="Monotype Corsiva" w:hAnsi="Monotype Corsiva"/>
          <w:b/>
          <w:color w:val="000080"/>
          <w:sz w:val="20"/>
          <w:szCs w:val="20"/>
        </w:rPr>
        <w:t xml:space="preserve">“‘For I know the plans I have for you,’ declares the Lord, ‘plans to prosper you and not to harm you, </w:t>
      </w:r>
    </w:p>
    <w:p w:rsidR="006D35D6" w:rsidRPr="004B3A95" w:rsidRDefault="006D35D6" w:rsidP="006D35D6">
      <w:pPr>
        <w:ind w:left="-240" w:right="-240"/>
        <w:jc w:val="center"/>
        <w:rPr>
          <w:rFonts w:ascii="Monotype Corsiva" w:hAnsi="Monotype Corsiva"/>
          <w:b/>
          <w:color w:val="000080"/>
          <w:sz w:val="20"/>
          <w:szCs w:val="20"/>
        </w:rPr>
      </w:pPr>
      <w:r w:rsidRPr="004B3A95">
        <w:rPr>
          <w:rFonts w:ascii="Monotype Corsiva" w:hAnsi="Monotype Corsiva"/>
          <w:b/>
          <w:color w:val="000080"/>
          <w:sz w:val="20"/>
          <w:szCs w:val="20"/>
        </w:rPr>
        <w:t>plans to give you hope and a future.’” Jeremiah 29:11</w:t>
      </w:r>
    </w:p>
    <w:p w:rsidR="006D35D6" w:rsidRDefault="006D35D6"/>
    <w:p w:rsidR="006D35D6" w:rsidRDefault="006D35D6"/>
    <w:p w:rsidR="00082AAB" w:rsidRPr="00A146FC" w:rsidRDefault="00082AAB">
      <w:pPr>
        <w:rPr>
          <w:sz w:val="20"/>
          <w:szCs w:val="20"/>
        </w:rPr>
      </w:pPr>
      <w:r w:rsidRPr="00A146FC">
        <w:rPr>
          <w:sz w:val="20"/>
          <w:szCs w:val="20"/>
        </w:rPr>
        <w:t xml:space="preserve">(This letter </w:t>
      </w:r>
      <w:r w:rsidR="00A146FC" w:rsidRPr="00A146FC">
        <w:rPr>
          <w:sz w:val="20"/>
          <w:szCs w:val="20"/>
        </w:rPr>
        <w:t>will</w:t>
      </w:r>
      <w:r w:rsidRPr="00A146FC">
        <w:rPr>
          <w:sz w:val="20"/>
          <w:szCs w:val="20"/>
        </w:rPr>
        <w:t xml:space="preserve"> be sent to friends, family, and church leaders we know</w:t>
      </w:r>
      <w:r w:rsidR="00763A29" w:rsidRPr="00A146FC">
        <w:rPr>
          <w:sz w:val="20"/>
          <w:szCs w:val="20"/>
        </w:rPr>
        <w:t>—our warm market</w:t>
      </w:r>
      <w:r w:rsidRPr="00A146FC">
        <w:rPr>
          <w:sz w:val="20"/>
          <w:szCs w:val="20"/>
        </w:rPr>
        <w:t>.)</w:t>
      </w:r>
    </w:p>
    <w:p w:rsidR="00082AAB" w:rsidRPr="00A146FC" w:rsidRDefault="00082AAB">
      <w:pPr>
        <w:rPr>
          <w:sz w:val="20"/>
          <w:szCs w:val="20"/>
        </w:rPr>
      </w:pPr>
    </w:p>
    <w:p w:rsidR="00AC21DE" w:rsidRPr="00A146FC" w:rsidRDefault="00FE48CF">
      <w:pPr>
        <w:rPr>
          <w:sz w:val="20"/>
          <w:szCs w:val="20"/>
        </w:rPr>
      </w:pPr>
      <w:r>
        <w:rPr>
          <w:sz w:val="20"/>
          <w:szCs w:val="20"/>
        </w:rPr>
        <w:t>F</w:t>
      </w:r>
      <w:r w:rsidR="00082AAB" w:rsidRPr="00A146FC">
        <w:rPr>
          <w:sz w:val="20"/>
          <w:szCs w:val="20"/>
        </w:rPr>
        <w:t xml:space="preserve">or the past several years, we have had the privilege of working with couples who are getting married; helping them create a solid foundation for a </w:t>
      </w:r>
      <w:r w:rsidR="00763A29" w:rsidRPr="00A146FC">
        <w:rPr>
          <w:sz w:val="20"/>
          <w:szCs w:val="20"/>
        </w:rPr>
        <w:t xml:space="preserve">life-long, </w:t>
      </w:r>
      <w:r w:rsidR="00082AAB" w:rsidRPr="00A146FC">
        <w:rPr>
          <w:sz w:val="20"/>
          <w:szCs w:val="20"/>
        </w:rPr>
        <w:t>covenant marriage.</w:t>
      </w:r>
      <w:r w:rsidR="00EC127C" w:rsidRPr="00A146FC">
        <w:rPr>
          <w:sz w:val="20"/>
          <w:szCs w:val="20"/>
        </w:rPr>
        <w:t xml:space="preserve"> </w:t>
      </w:r>
    </w:p>
    <w:p w:rsidR="00082AAB" w:rsidRPr="00A146FC" w:rsidRDefault="00082AAB">
      <w:pPr>
        <w:rPr>
          <w:sz w:val="20"/>
          <w:szCs w:val="20"/>
        </w:rPr>
      </w:pPr>
    </w:p>
    <w:p w:rsidR="00EC127C" w:rsidRPr="00A146FC" w:rsidRDefault="00082AAB">
      <w:pPr>
        <w:rPr>
          <w:sz w:val="20"/>
          <w:szCs w:val="20"/>
        </w:rPr>
      </w:pPr>
      <w:r w:rsidRPr="00A146FC">
        <w:rPr>
          <w:sz w:val="20"/>
          <w:szCs w:val="20"/>
        </w:rPr>
        <w:t>As a result, we established a 501(c)(3), non-profit organization called Ministries of Hope, to allow us to reach more to-be-wed couples as well as offer hope to couples who want to take a “good” marriage to “great</w:t>
      </w:r>
      <w:r w:rsidR="00EC127C" w:rsidRPr="00A146FC">
        <w:rPr>
          <w:sz w:val="20"/>
          <w:szCs w:val="20"/>
        </w:rPr>
        <w:t xml:space="preserve">” through one-on-one coaching, workshops, and retreats.  </w:t>
      </w:r>
    </w:p>
    <w:p w:rsidR="00EC127C" w:rsidRPr="00A146FC" w:rsidRDefault="00EC127C">
      <w:pPr>
        <w:rPr>
          <w:sz w:val="20"/>
          <w:szCs w:val="20"/>
        </w:rPr>
      </w:pPr>
    </w:p>
    <w:p w:rsidR="00763A29" w:rsidRPr="00A146FC" w:rsidRDefault="00EC127C">
      <w:pPr>
        <w:rPr>
          <w:sz w:val="20"/>
          <w:szCs w:val="20"/>
        </w:rPr>
      </w:pPr>
      <w:r w:rsidRPr="00A146FC">
        <w:rPr>
          <w:sz w:val="20"/>
          <w:szCs w:val="20"/>
        </w:rPr>
        <w:t xml:space="preserve">Two years ago, much to our surprise, God sent us a couple in </w:t>
      </w:r>
      <w:r w:rsidR="00FE48CF" w:rsidRPr="00A146FC">
        <w:rPr>
          <w:sz w:val="20"/>
          <w:szCs w:val="20"/>
        </w:rPr>
        <w:t>cris</w:t>
      </w:r>
      <w:r w:rsidR="00E63A6A">
        <w:rPr>
          <w:sz w:val="20"/>
          <w:szCs w:val="20"/>
        </w:rPr>
        <w:t>i</w:t>
      </w:r>
      <w:r w:rsidR="00FE48CF" w:rsidRPr="00A146FC">
        <w:rPr>
          <w:sz w:val="20"/>
          <w:szCs w:val="20"/>
        </w:rPr>
        <w:t>s…</w:t>
      </w:r>
      <w:r w:rsidRPr="00A146FC">
        <w:rPr>
          <w:sz w:val="20"/>
          <w:szCs w:val="20"/>
        </w:rPr>
        <w:t xml:space="preserve">ready to call it quits!  They had been in therapy for three years, and nothing helped.  We were their last attempt to save their marriage!  We felt this was out of our </w:t>
      </w:r>
      <w:r w:rsidRPr="00A146FC">
        <w:rPr>
          <w:i/>
          <w:sz w:val="20"/>
          <w:szCs w:val="20"/>
        </w:rPr>
        <w:t>intended</w:t>
      </w:r>
      <w:r w:rsidRPr="00A146FC">
        <w:rPr>
          <w:sz w:val="20"/>
          <w:szCs w:val="20"/>
        </w:rPr>
        <w:t xml:space="preserve"> range of coaching; however, we agreed to meet with them to determine if God was calling us to help them.  </w:t>
      </w:r>
      <w:r w:rsidR="001F7769" w:rsidRPr="00A146FC">
        <w:rPr>
          <w:sz w:val="20"/>
          <w:szCs w:val="20"/>
        </w:rPr>
        <w:t>After all, ALL things are possible with God!</w:t>
      </w:r>
    </w:p>
    <w:p w:rsidR="00763A29" w:rsidRPr="00A146FC" w:rsidRDefault="00763A29">
      <w:pPr>
        <w:rPr>
          <w:sz w:val="20"/>
          <w:szCs w:val="20"/>
        </w:rPr>
      </w:pPr>
    </w:p>
    <w:p w:rsidR="00763A29" w:rsidRPr="00A146FC" w:rsidRDefault="00EC127C">
      <w:pPr>
        <w:rPr>
          <w:sz w:val="20"/>
          <w:szCs w:val="20"/>
        </w:rPr>
      </w:pPr>
      <w:r w:rsidRPr="00A146FC">
        <w:rPr>
          <w:sz w:val="20"/>
          <w:szCs w:val="20"/>
        </w:rPr>
        <w:t xml:space="preserve">We met, we prayed, and immediately had a heart connection.  After only four sessions, this couple left our home with a renewed respect for each other, a </w:t>
      </w:r>
      <w:r w:rsidR="00763A29" w:rsidRPr="00A146FC">
        <w:rPr>
          <w:sz w:val="20"/>
          <w:szCs w:val="20"/>
        </w:rPr>
        <w:t>better understanding of God’s plan for their marriage, and a commitment to keep Christ at the center of their marriage…</w:t>
      </w:r>
      <w:r w:rsidR="00763A29" w:rsidRPr="00E63A6A">
        <w:rPr>
          <w:i/>
          <w:sz w:val="20"/>
          <w:szCs w:val="20"/>
        </w:rPr>
        <w:t>from this day forward!</w:t>
      </w:r>
      <w:r w:rsidR="00763A29" w:rsidRPr="00A146FC">
        <w:rPr>
          <w:sz w:val="20"/>
          <w:szCs w:val="20"/>
        </w:rPr>
        <w:t xml:space="preserve">  Today, their marriage continues to thrive…not just survive!  Is it perfect?  Absolutely not!  </w:t>
      </w:r>
      <w:r w:rsidR="00763A29" w:rsidRPr="00E63A6A">
        <w:rPr>
          <w:i/>
          <w:sz w:val="20"/>
          <w:szCs w:val="20"/>
          <w:u w:val="single"/>
        </w:rPr>
        <w:t>They</w:t>
      </w:r>
      <w:r w:rsidR="00763A29" w:rsidRPr="00A146FC">
        <w:rPr>
          <w:sz w:val="20"/>
          <w:szCs w:val="20"/>
        </w:rPr>
        <w:t xml:space="preserve"> are not perfect; however, they now understand that </w:t>
      </w:r>
      <w:r w:rsidR="00763A29" w:rsidRPr="00A146FC">
        <w:rPr>
          <w:i/>
          <w:sz w:val="20"/>
          <w:szCs w:val="20"/>
        </w:rPr>
        <w:t>“perfect”</w:t>
      </w:r>
      <w:r w:rsidR="00763A29" w:rsidRPr="00A146FC">
        <w:rPr>
          <w:sz w:val="20"/>
          <w:szCs w:val="20"/>
        </w:rPr>
        <w:t xml:space="preserve"> isn’t what they want after all.</w:t>
      </w:r>
    </w:p>
    <w:p w:rsidR="00763A29" w:rsidRPr="00A146FC" w:rsidRDefault="00763A29">
      <w:pPr>
        <w:rPr>
          <w:sz w:val="20"/>
          <w:szCs w:val="20"/>
        </w:rPr>
      </w:pPr>
    </w:p>
    <w:p w:rsidR="00763A29" w:rsidRPr="00A146FC" w:rsidRDefault="00763A29">
      <w:pPr>
        <w:rPr>
          <w:sz w:val="20"/>
          <w:szCs w:val="20"/>
        </w:rPr>
      </w:pPr>
      <w:r w:rsidRPr="00A146FC">
        <w:rPr>
          <w:sz w:val="20"/>
          <w:szCs w:val="20"/>
        </w:rPr>
        <w:t>Because of the transformation in their marriage, she told a friend who was having trouble.  They came, and God worked a miracle in their marriage</w:t>
      </w:r>
      <w:r w:rsidR="001F7769" w:rsidRPr="00A146FC">
        <w:rPr>
          <w:sz w:val="20"/>
          <w:szCs w:val="20"/>
        </w:rPr>
        <w:t xml:space="preserve"> as well</w:t>
      </w:r>
      <w:r w:rsidRPr="00A146FC">
        <w:rPr>
          <w:sz w:val="20"/>
          <w:szCs w:val="20"/>
        </w:rPr>
        <w:t>.  They told another couple, who told another couple, and so forth.</w:t>
      </w:r>
      <w:r w:rsidR="006D35D6" w:rsidRPr="00A146FC">
        <w:rPr>
          <w:sz w:val="20"/>
          <w:szCs w:val="20"/>
        </w:rPr>
        <w:t xml:space="preserve">  </w:t>
      </w:r>
      <w:r w:rsidRPr="00A146FC">
        <w:rPr>
          <w:sz w:val="20"/>
          <w:szCs w:val="20"/>
        </w:rPr>
        <w:t xml:space="preserve">We continue to be blessed to be a blessing!  </w:t>
      </w:r>
      <w:r w:rsidR="001F7769" w:rsidRPr="00A146FC">
        <w:rPr>
          <w:sz w:val="20"/>
          <w:szCs w:val="20"/>
        </w:rPr>
        <w:t>To God be the glory; w</w:t>
      </w:r>
      <w:r w:rsidRPr="00A146FC">
        <w:rPr>
          <w:sz w:val="20"/>
          <w:szCs w:val="20"/>
        </w:rPr>
        <w:t>e’re just the vessels</w:t>
      </w:r>
      <w:r w:rsidR="001F7769" w:rsidRPr="00A146FC">
        <w:rPr>
          <w:sz w:val="20"/>
          <w:szCs w:val="20"/>
        </w:rPr>
        <w:t>!</w:t>
      </w:r>
    </w:p>
    <w:p w:rsidR="006D35D6" w:rsidRPr="00A146FC" w:rsidRDefault="006D35D6">
      <w:pPr>
        <w:rPr>
          <w:sz w:val="20"/>
          <w:szCs w:val="20"/>
        </w:rPr>
      </w:pPr>
    </w:p>
    <w:p w:rsidR="006D35D6" w:rsidRPr="00A146FC" w:rsidRDefault="006D35D6">
      <w:pPr>
        <w:rPr>
          <w:sz w:val="20"/>
          <w:szCs w:val="20"/>
        </w:rPr>
      </w:pPr>
      <w:r w:rsidRPr="00A146FC">
        <w:rPr>
          <w:sz w:val="20"/>
          <w:szCs w:val="20"/>
        </w:rPr>
        <w:t>Why are we sharing this with you today?  Because, as we have seen in the past, personal referral is the most powerful marketing tool any business…or ministry…can have.  We want you to be aware of the impact couple coaching has on marriages, so you can help us spread the word</w:t>
      </w:r>
      <w:r w:rsidR="001F7769" w:rsidRPr="00A146FC">
        <w:rPr>
          <w:sz w:val="20"/>
          <w:szCs w:val="20"/>
        </w:rPr>
        <w:t>:</w:t>
      </w:r>
    </w:p>
    <w:p w:rsidR="006D35D6" w:rsidRPr="00A146FC" w:rsidRDefault="006D35D6">
      <w:pPr>
        <w:rPr>
          <w:sz w:val="20"/>
          <w:szCs w:val="20"/>
        </w:rPr>
      </w:pPr>
    </w:p>
    <w:p w:rsidR="006D35D6" w:rsidRPr="00A146FC" w:rsidRDefault="006D35D6" w:rsidP="001F7769">
      <w:pPr>
        <w:jc w:val="center"/>
        <w:rPr>
          <w:b/>
          <w:i/>
          <w:sz w:val="20"/>
          <w:szCs w:val="20"/>
        </w:rPr>
      </w:pPr>
      <w:r w:rsidRPr="00A146FC">
        <w:rPr>
          <w:b/>
          <w:i/>
          <w:sz w:val="20"/>
          <w:szCs w:val="20"/>
        </w:rPr>
        <w:t>Harry &amp; Carol Sweebe are coaching couples to have a thriving covenant marriage!</w:t>
      </w:r>
    </w:p>
    <w:p w:rsidR="00763A29" w:rsidRPr="00A146FC" w:rsidRDefault="00763A29">
      <w:pPr>
        <w:rPr>
          <w:sz w:val="20"/>
          <w:szCs w:val="20"/>
        </w:rPr>
      </w:pPr>
    </w:p>
    <w:p w:rsidR="00EC127C" w:rsidRPr="00A146FC" w:rsidRDefault="00EC127C">
      <w:pPr>
        <w:rPr>
          <w:sz w:val="20"/>
          <w:szCs w:val="20"/>
        </w:rPr>
      </w:pPr>
      <w:r w:rsidRPr="00A146FC">
        <w:rPr>
          <w:sz w:val="20"/>
          <w:szCs w:val="20"/>
        </w:rPr>
        <w:t xml:space="preserve"> </w:t>
      </w:r>
      <w:r w:rsidR="001F7769" w:rsidRPr="00A146FC">
        <w:rPr>
          <w:sz w:val="20"/>
          <w:szCs w:val="20"/>
        </w:rPr>
        <w:t>We have attached some testimonials of what couples who have worked with us are saying.  We have protected all confidentiality, so feel free to share these testimonials with your friends, family and business associates.  If you will sow the seed, God will bring the fruit!</w:t>
      </w:r>
      <w:r w:rsidR="00A146FC" w:rsidRPr="00A146FC">
        <w:rPr>
          <w:sz w:val="20"/>
          <w:szCs w:val="20"/>
        </w:rPr>
        <w:t xml:space="preserve"> </w:t>
      </w:r>
    </w:p>
    <w:p w:rsidR="001F7769" w:rsidRPr="00A146FC" w:rsidRDefault="001F7769">
      <w:pPr>
        <w:rPr>
          <w:sz w:val="20"/>
          <w:szCs w:val="20"/>
        </w:rPr>
      </w:pPr>
    </w:p>
    <w:p w:rsidR="001F7769" w:rsidRPr="00A146FC" w:rsidRDefault="001F7769">
      <w:pPr>
        <w:rPr>
          <w:sz w:val="20"/>
          <w:szCs w:val="20"/>
        </w:rPr>
      </w:pPr>
      <w:r w:rsidRPr="00A146FC">
        <w:rPr>
          <w:sz w:val="20"/>
          <w:szCs w:val="20"/>
        </w:rPr>
        <w:t xml:space="preserve">Since coaching is a relatively new profession, we want to clarify that is </w:t>
      </w:r>
      <w:r w:rsidRPr="00A146FC">
        <w:rPr>
          <w:sz w:val="20"/>
          <w:szCs w:val="20"/>
          <w:u w:val="single"/>
        </w:rPr>
        <w:t>not</w:t>
      </w:r>
      <w:r w:rsidRPr="00A146FC">
        <w:rPr>
          <w:sz w:val="20"/>
          <w:szCs w:val="20"/>
        </w:rPr>
        <w:t xml:space="preserve"> counseling or therapy.  A coach brings out the best in you so you can be all God intended you to be.</w:t>
      </w:r>
      <w:r w:rsidR="00A146FC" w:rsidRPr="00A146FC">
        <w:rPr>
          <w:sz w:val="20"/>
          <w:szCs w:val="20"/>
        </w:rPr>
        <w:t xml:space="preserve">  As Christian coaches, we use prayer, assessments, inventories, and thought-provoking questions to help clients clearly identify the opportunities for change; then </w:t>
      </w:r>
      <w:r w:rsidR="00E63A6A">
        <w:rPr>
          <w:sz w:val="20"/>
          <w:szCs w:val="20"/>
        </w:rPr>
        <w:t xml:space="preserve">we </w:t>
      </w:r>
      <w:r w:rsidR="00A146FC" w:rsidRPr="00A146FC">
        <w:rPr>
          <w:sz w:val="20"/>
          <w:szCs w:val="20"/>
        </w:rPr>
        <w:t>help them develop and implement a plan to create that change!  What a joy it is to watch our clients reach their desired outcome</w:t>
      </w:r>
      <w:r w:rsidR="00E63A6A">
        <w:rPr>
          <w:sz w:val="20"/>
          <w:szCs w:val="20"/>
        </w:rPr>
        <w:t>!</w:t>
      </w:r>
    </w:p>
    <w:p w:rsidR="00A146FC" w:rsidRPr="00A146FC" w:rsidRDefault="00A146FC">
      <w:pPr>
        <w:rPr>
          <w:sz w:val="20"/>
          <w:szCs w:val="20"/>
        </w:rPr>
      </w:pPr>
    </w:p>
    <w:p w:rsidR="00A146FC" w:rsidRPr="00A146FC" w:rsidRDefault="00E63A6A">
      <w:pPr>
        <w:rPr>
          <w:sz w:val="20"/>
          <w:szCs w:val="20"/>
        </w:rPr>
      </w:pPr>
      <w:r>
        <w:rPr>
          <w:sz w:val="20"/>
          <w:szCs w:val="20"/>
        </w:rPr>
        <w:t xml:space="preserve">We have enclosed a couple business cards:  One for you, and one for you to share.  </w:t>
      </w:r>
      <w:r w:rsidR="00A146FC" w:rsidRPr="00A146FC">
        <w:rPr>
          <w:sz w:val="20"/>
          <w:szCs w:val="20"/>
        </w:rPr>
        <w:t xml:space="preserve">We encourage you to check out our website:  </w:t>
      </w:r>
      <w:hyperlink r:id="rId6" w:history="1">
        <w:r w:rsidR="00A146FC" w:rsidRPr="00A146FC">
          <w:rPr>
            <w:rStyle w:val="Hyperlink"/>
            <w:sz w:val="20"/>
            <w:szCs w:val="20"/>
          </w:rPr>
          <w:t>www.ministriesofhope.org</w:t>
        </w:r>
      </w:hyperlink>
      <w:r w:rsidR="00A146FC" w:rsidRPr="00A146FC">
        <w:rPr>
          <w:sz w:val="20"/>
          <w:szCs w:val="20"/>
        </w:rPr>
        <w:t xml:space="preserve">   (Stop by often, it is always a work in progress.)  Then, give us a call if we can be of service to you or someone you know.</w:t>
      </w:r>
    </w:p>
    <w:p w:rsidR="00A146FC" w:rsidRPr="00A146FC" w:rsidRDefault="00A146FC">
      <w:pPr>
        <w:rPr>
          <w:sz w:val="20"/>
          <w:szCs w:val="20"/>
        </w:rPr>
      </w:pPr>
    </w:p>
    <w:p w:rsidR="00A146FC" w:rsidRPr="00A146FC" w:rsidRDefault="00A146FC">
      <w:pPr>
        <w:rPr>
          <w:sz w:val="20"/>
          <w:szCs w:val="20"/>
        </w:rPr>
      </w:pPr>
      <w:r w:rsidRPr="00A146FC">
        <w:rPr>
          <w:sz w:val="20"/>
          <w:szCs w:val="20"/>
        </w:rPr>
        <w:t>Thank you for your time and support!</w:t>
      </w:r>
    </w:p>
    <w:p w:rsidR="00EC127C" w:rsidRPr="00A146FC" w:rsidRDefault="00EC127C">
      <w:pPr>
        <w:rPr>
          <w:sz w:val="20"/>
          <w:szCs w:val="20"/>
        </w:rPr>
      </w:pPr>
    </w:p>
    <w:p w:rsidR="00B8384E" w:rsidRDefault="006D35D6">
      <w:pPr>
        <w:rPr>
          <w:sz w:val="20"/>
          <w:szCs w:val="20"/>
        </w:rPr>
      </w:pPr>
      <w:r w:rsidRPr="00A146FC">
        <w:rPr>
          <w:noProof/>
          <w:sz w:val="20"/>
          <w:szCs w:val="20"/>
        </w:rPr>
        <w:drawing>
          <wp:inline distT="0" distB="0" distL="0" distR="0">
            <wp:extent cx="753466" cy="1036177"/>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 Photo.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0255" cy="1031762"/>
                    </a:xfrm>
                    <a:prstGeom prst="rect">
                      <a:avLst/>
                    </a:prstGeom>
                  </pic:spPr>
                </pic:pic>
              </a:graphicData>
            </a:graphic>
          </wp:inline>
        </w:drawing>
      </w:r>
    </w:p>
    <w:p w:rsidR="006D35D6" w:rsidRDefault="00A146FC">
      <w:pPr>
        <w:rPr>
          <w:sz w:val="20"/>
          <w:szCs w:val="20"/>
        </w:rPr>
      </w:pPr>
      <w:r>
        <w:rPr>
          <w:sz w:val="20"/>
          <w:szCs w:val="20"/>
        </w:rPr>
        <w:t xml:space="preserve">Harry &amp; Carol Sweebe, Ministries of Hope, Midland, MI, 989-832-5372, </w:t>
      </w:r>
      <w:hyperlink r:id="rId8" w:history="1">
        <w:r w:rsidRPr="00CB5A4C">
          <w:rPr>
            <w:rStyle w:val="Hyperlink"/>
            <w:sz w:val="20"/>
            <w:szCs w:val="20"/>
          </w:rPr>
          <w:t>ministriesofhope@charter.net</w:t>
        </w:r>
      </w:hyperlink>
      <w:r>
        <w:rPr>
          <w:sz w:val="20"/>
          <w:szCs w:val="20"/>
        </w:rPr>
        <w:t xml:space="preserve"> </w:t>
      </w:r>
    </w:p>
    <w:p w:rsidR="00B8384E" w:rsidRDefault="00B8384E">
      <w:pPr>
        <w:rPr>
          <w:sz w:val="20"/>
          <w:szCs w:val="20"/>
        </w:rPr>
      </w:pPr>
      <w:r>
        <w:rPr>
          <w:sz w:val="20"/>
          <w:szCs w:val="20"/>
        </w:rPr>
        <w:br w:type="page"/>
      </w:r>
    </w:p>
    <w:p w:rsidR="00B8384E" w:rsidRDefault="00B8384E">
      <w:pPr>
        <w:rPr>
          <w:b/>
          <w:sz w:val="20"/>
          <w:szCs w:val="20"/>
        </w:rPr>
      </w:pPr>
      <w:r>
        <w:rPr>
          <w:b/>
          <w:sz w:val="20"/>
          <w:szCs w:val="20"/>
        </w:rPr>
        <w:lastRenderedPageBreak/>
        <w:t>Testimonials from couples who have worked with Harry &amp; Carol Sweebe, Ministries of Hope:</w:t>
      </w:r>
    </w:p>
    <w:p w:rsidR="00B8384E" w:rsidRDefault="00B8384E">
      <w:pPr>
        <w:rPr>
          <w:b/>
          <w:sz w:val="20"/>
          <w:szCs w:val="20"/>
        </w:rPr>
      </w:pPr>
    </w:p>
    <w:p w:rsidR="00B8384E" w:rsidRDefault="00B8384E">
      <w:pPr>
        <w:rPr>
          <w:sz w:val="20"/>
          <w:szCs w:val="20"/>
        </w:rPr>
      </w:pPr>
      <w:r>
        <w:rPr>
          <w:b/>
          <w:sz w:val="20"/>
          <w:szCs w:val="20"/>
          <w:u w:val="single"/>
        </w:rPr>
        <w:t>Pre-Marital</w:t>
      </w:r>
    </w:p>
    <w:p w:rsidR="00B8384E" w:rsidRDefault="00B8384E">
      <w:pPr>
        <w:rPr>
          <w:sz w:val="20"/>
          <w:szCs w:val="20"/>
        </w:rPr>
      </w:pPr>
    </w:p>
    <w:p w:rsidR="00B8384E" w:rsidRDefault="00B8384E">
      <w:pPr>
        <w:rPr>
          <w:i/>
          <w:sz w:val="20"/>
          <w:szCs w:val="20"/>
        </w:rPr>
      </w:pPr>
      <w:r>
        <w:rPr>
          <w:i/>
          <w:sz w:val="20"/>
          <w:szCs w:val="20"/>
        </w:rPr>
        <w:t>“The two of you are playing a very important part in making sure this marriage starts out on the right foot!  The inventory has already been insightful to both of us.”  J&amp;C</w:t>
      </w:r>
    </w:p>
    <w:p w:rsidR="00B8384E" w:rsidRDefault="00B8384E">
      <w:pPr>
        <w:rPr>
          <w:i/>
          <w:sz w:val="20"/>
          <w:szCs w:val="20"/>
        </w:rPr>
      </w:pPr>
    </w:p>
    <w:p w:rsidR="00B8384E" w:rsidRDefault="00B8384E">
      <w:pPr>
        <w:rPr>
          <w:i/>
          <w:sz w:val="20"/>
          <w:szCs w:val="20"/>
        </w:rPr>
      </w:pPr>
      <w:r>
        <w:rPr>
          <w:i/>
          <w:sz w:val="20"/>
          <w:szCs w:val="20"/>
        </w:rPr>
        <w:t>“Definitely worth doing.  Thought—provoking.  Brought out topics we had not discussed.  Excited about things we’ve learned.” M&amp;J</w:t>
      </w:r>
    </w:p>
    <w:p w:rsidR="00B8384E" w:rsidRDefault="00B8384E">
      <w:pPr>
        <w:rPr>
          <w:i/>
          <w:sz w:val="20"/>
          <w:szCs w:val="20"/>
        </w:rPr>
      </w:pPr>
    </w:p>
    <w:p w:rsidR="00B8384E" w:rsidRDefault="00B8384E">
      <w:pPr>
        <w:rPr>
          <w:i/>
          <w:sz w:val="20"/>
          <w:szCs w:val="20"/>
        </w:rPr>
      </w:pPr>
      <w:r>
        <w:rPr>
          <w:i/>
          <w:sz w:val="20"/>
          <w:szCs w:val="20"/>
        </w:rPr>
        <w:t>“We appreciate your insight and experience and look forward to a long/healthy marriage thanks in part to the guidance you provided us with at the start.”  J&amp;N</w:t>
      </w:r>
    </w:p>
    <w:p w:rsidR="00B8384E" w:rsidRPr="00B8384E" w:rsidRDefault="00B8384E" w:rsidP="00B8384E">
      <w:pPr>
        <w:rPr>
          <w:rFonts w:cstheme="minorHAnsi"/>
          <w:i/>
          <w:sz w:val="20"/>
          <w:szCs w:val="20"/>
        </w:rPr>
      </w:pPr>
    </w:p>
    <w:p w:rsidR="00B8384E" w:rsidRPr="00B8384E" w:rsidRDefault="00B8384E" w:rsidP="00B8384E">
      <w:pPr>
        <w:rPr>
          <w:rFonts w:cstheme="minorHAnsi"/>
          <w:i/>
          <w:sz w:val="20"/>
          <w:szCs w:val="20"/>
        </w:rPr>
      </w:pPr>
      <w:r w:rsidRPr="00B8384E">
        <w:rPr>
          <w:rFonts w:cstheme="minorHAnsi"/>
          <w:i/>
          <w:iCs/>
          <w:sz w:val="20"/>
          <w:szCs w:val="20"/>
        </w:rPr>
        <w:t>“Harry and Carol did a wonderful job making us feel at ease when discussing some potentially sensitive topics.  They approach the course in a non-judgmental manner and offer a lot of good advice for keeping a marriage happy and healthy.  Upon completion of this course, we were able to understand one another more completely.  We feel confident that we can face life’s challenges together and continue to grow in love as a married couple.”  C&amp;K</w:t>
      </w:r>
    </w:p>
    <w:p w:rsidR="00B8384E" w:rsidRDefault="00B8384E" w:rsidP="00B8384E">
      <w:pPr>
        <w:rPr>
          <w:rFonts w:cstheme="minorHAnsi"/>
          <w:i/>
          <w:sz w:val="20"/>
          <w:szCs w:val="20"/>
        </w:rPr>
      </w:pPr>
    </w:p>
    <w:p w:rsidR="00B8384E" w:rsidRDefault="00B8384E" w:rsidP="00B8384E">
      <w:pPr>
        <w:rPr>
          <w:rFonts w:cstheme="minorHAnsi"/>
          <w:sz w:val="20"/>
          <w:szCs w:val="20"/>
        </w:rPr>
      </w:pPr>
      <w:r>
        <w:rPr>
          <w:rFonts w:cstheme="minorHAnsi"/>
          <w:b/>
          <w:sz w:val="20"/>
          <w:szCs w:val="20"/>
          <w:u w:val="single"/>
        </w:rPr>
        <w:t>Workshops/Retreats</w:t>
      </w:r>
      <w:r>
        <w:rPr>
          <w:rFonts w:cstheme="minorHAnsi"/>
          <w:b/>
          <w:sz w:val="20"/>
          <w:szCs w:val="20"/>
        </w:rPr>
        <w:t>:</w:t>
      </w:r>
    </w:p>
    <w:p w:rsidR="00B8384E" w:rsidRPr="00B8384E" w:rsidRDefault="00B8384E" w:rsidP="00B8384E">
      <w:pPr>
        <w:rPr>
          <w:rFonts w:cstheme="minorHAnsi"/>
          <w:sz w:val="20"/>
          <w:szCs w:val="20"/>
        </w:rPr>
      </w:pPr>
    </w:p>
    <w:p w:rsidR="00B8384E" w:rsidRPr="00B8384E" w:rsidRDefault="00B8384E" w:rsidP="00B8384E">
      <w:pPr>
        <w:pStyle w:val="HPBodyText3"/>
        <w:numPr>
          <w:ilvl w:val="0"/>
          <w:numId w:val="1"/>
        </w:numPr>
        <w:jc w:val="left"/>
        <w:rPr>
          <w:rFonts w:asciiTheme="minorHAnsi" w:hAnsiTheme="minorHAnsi" w:cstheme="minorHAnsi"/>
          <w:b w:val="0"/>
          <w:sz w:val="20"/>
          <w:szCs w:val="20"/>
        </w:rPr>
      </w:pPr>
      <w:r w:rsidRPr="00B8384E">
        <w:rPr>
          <w:rFonts w:asciiTheme="minorHAnsi" w:hAnsiTheme="minorHAnsi" w:cstheme="minorHAnsi"/>
          <w:b w:val="0"/>
          <w:sz w:val="20"/>
          <w:szCs w:val="20"/>
        </w:rPr>
        <w:t>“Great loving people and mentors.”</w:t>
      </w:r>
    </w:p>
    <w:p w:rsidR="00B8384E" w:rsidRPr="00B8384E" w:rsidRDefault="00B8384E" w:rsidP="00B8384E">
      <w:pPr>
        <w:pStyle w:val="HPBodyText3"/>
        <w:numPr>
          <w:ilvl w:val="0"/>
          <w:numId w:val="1"/>
        </w:numPr>
        <w:jc w:val="left"/>
        <w:rPr>
          <w:rFonts w:asciiTheme="minorHAnsi" w:hAnsiTheme="minorHAnsi" w:cstheme="minorHAnsi"/>
          <w:b w:val="0"/>
          <w:sz w:val="20"/>
          <w:szCs w:val="20"/>
        </w:rPr>
      </w:pPr>
      <w:r w:rsidRPr="00B8384E">
        <w:rPr>
          <w:rFonts w:asciiTheme="minorHAnsi" w:hAnsiTheme="minorHAnsi" w:cstheme="minorHAnsi"/>
          <w:b w:val="0"/>
          <w:sz w:val="20"/>
          <w:szCs w:val="20"/>
        </w:rPr>
        <w:t>“Enjoyed, laughed, cried and felt a connection with the presenters.”</w:t>
      </w:r>
    </w:p>
    <w:p w:rsidR="00B8384E" w:rsidRPr="00B8384E" w:rsidRDefault="00B8384E" w:rsidP="00B8384E">
      <w:pPr>
        <w:pStyle w:val="HPBodyText3"/>
        <w:numPr>
          <w:ilvl w:val="0"/>
          <w:numId w:val="1"/>
        </w:numPr>
        <w:jc w:val="left"/>
        <w:rPr>
          <w:rFonts w:asciiTheme="minorHAnsi" w:hAnsiTheme="minorHAnsi" w:cstheme="minorHAnsi"/>
          <w:b w:val="0"/>
          <w:sz w:val="20"/>
          <w:szCs w:val="20"/>
        </w:rPr>
      </w:pPr>
      <w:r w:rsidRPr="00B8384E">
        <w:rPr>
          <w:rFonts w:asciiTheme="minorHAnsi" w:hAnsiTheme="minorHAnsi" w:cstheme="minorHAnsi"/>
          <w:b w:val="0"/>
          <w:sz w:val="20"/>
          <w:szCs w:val="20"/>
        </w:rPr>
        <w:t>“Truthfulness, emotions, experience helped us a lot.”</w:t>
      </w:r>
    </w:p>
    <w:p w:rsidR="00B8384E" w:rsidRPr="00B8384E" w:rsidRDefault="00B8384E" w:rsidP="00B8384E">
      <w:pPr>
        <w:pStyle w:val="HPBodyText3"/>
        <w:numPr>
          <w:ilvl w:val="0"/>
          <w:numId w:val="1"/>
        </w:numPr>
        <w:jc w:val="left"/>
        <w:rPr>
          <w:rFonts w:asciiTheme="minorHAnsi" w:hAnsiTheme="minorHAnsi" w:cstheme="minorHAnsi"/>
          <w:b w:val="0"/>
          <w:sz w:val="20"/>
          <w:szCs w:val="20"/>
        </w:rPr>
      </w:pPr>
      <w:r w:rsidRPr="00B8384E">
        <w:rPr>
          <w:rFonts w:asciiTheme="minorHAnsi" w:hAnsiTheme="minorHAnsi" w:cstheme="minorHAnsi"/>
          <w:b w:val="0"/>
          <w:sz w:val="20"/>
          <w:szCs w:val="20"/>
        </w:rPr>
        <w:t>“Harry &amp; Carol were so willing to share their experiences (good and tough) so I felt very comfortable.”</w:t>
      </w:r>
    </w:p>
    <w:p w:rsidR="00B8384E" w:rsidRPr="00B8384E" w:rsidRDefault="00B8384E" w:rsidP="00B8384E">
      <w:pPr>
        <w:pStyle w:val="HPBodyText3"/>
        <w:numPr>
          <w:ilvl w:val="0"/>
          <w:numId w:val="1"/>
        </w:numPr>
        <w:jc w:val="left"/>
        <w:rPr>
          <w:rFonts w:asciiTheme="minorHAnsi" w:hAnsiTheme="minorHAnsi" w:cstheme="minorHAnsi"/>
          <w:b w:val="0"/>
          <w:sz w:val="20"/>
          <w:szCs w:val="20"/>
        </w:rPr>
      </w:pPr>
      <w:r w:rsidRPr="00B8384E">
        <w:rPr>
          <w:rFonts w:asciiTheme="minorHAnsi" w:hAnsiTheme="minorHAnsi" w:cstheme="minorHAnsi"/>
          <w:b w:val="0"/>
          <w:sz w:val="20"/>
          <w:szCs w:val="20"/>
        </w:rPr>
        <w:t>“Excellent, genuine, practical workshop!”</w:t>
      </w:r>
    </w:p>
    <w:p w:rsidR="00B8384E" w:rsidRPr="00B8384E" w:rsidRDefault="00B8384E" w:rsidP="00B8384E">
      <w:pPr>
        <w:pStyle w:val="HPBodyText3"/>
        <w:numPr>
          <w:ilvl w:val="0"/>
          <w:numId w:val="1"/>
        </w:numPr>
        <w:jc w:val="left"/>
        <w:rPr>
          <w:rFonts w:asciiTheme="minorHAnsi" w:hAnsiTheme="minorHAnsi" w:cstheme="minorHAnsi"/>
          <w:b w:val="0"/>
          <w:sz w:val="20"/>
          <w:szCs w:val="20"/>
        </w:rPr>
      </w:pPr>
      <w:r w:rsidRPr="00B8384E">
        <w:rPr>
          <w:rFonts w:asciiTheme="minorHAnsi" w:hAnsiTheme="minorHAnsi" w:cstheme="minorHAnsi"/>
          <w:b w:val="0"/>
          <w:sz w:val="20"/>
          <w:szCs w:val="20"/>
        </w:rPr>
        <w:t>“You truly have a special gift.”</w:t>
      </w:r>
    </w:p>
    <w:p w:rsidR="00B8384E" w:rsidRPr="00B8384E" w:rsidRDefault="00B8384E" w:rsidP="00B8384E">
      <w:pPr>
        <w:pStyle w:val="HPBodyText3"/>
        <w:numPr>
          <w:ilvl w:val="0"/>
          <w:numId w:val="1"/>
        </w:numPr>
        <w:jc w:val="left"/>
        <w:rPr>
          <w:rFonts w:asciiTheme="minorHAnsi" w:hAnsiTheme="minorHAnsi" w:cstheme="minorHAnsi"/>
          <w:b w:val="0"/>
          <w:sz w:val="20"/>
          <w:szCs w:val="20"/>
        </w:rPr>
      </w:pPr>
      <w:r w:rsidRPr="00B8384E">
        <w:rPr>
          <w:rFonts w:asciiTheme="minorHAnsi" w:hAnsiTheme="minorHAnsi" w:cstheme="minorHAnsi"/>
          <w:b w:val="0"/>
          <w:sz w:val="20"/>
          <w:szCs w:val="20"/>
        </w:rPr>
        <w:t>“You are truly wonderful people, and we benefit just from hearing your stories.”</w:t>
      </w:r>
    </w:p>
    <w:p w:rsidR="00B8384E" w:rsidRPr="00B8384E" w:rsidRDefault="00B8384E" w:rsidP="00B8384E">
      <w:pPr>
        <w:pStyle w:val="HPBodyText3"/>
        <w:numPr>
          <w:ilvl w:val="0"/>
          <w:numId w:val="1"/>
        </w:numPr>
        <w:jc w:val="left"/>
        <w:rPr>
          <w:rFonts w:asciiTheme="minorHAnsi" w:hAnsiTheme="minorHAnsi" w:cstheme="minorHAnsi"/>
          <w:b w:val="0"/>
          <w:sz w:val="20"/>
          <w:szCs w:val="20"/>
        </w:rPr>
      </w:pPr>
      <w:r w:rsidRPr="00B8384E">
        <w:rPr>
          <w:rFonts w:asciiTheme="minorHAnsi" w:hAnsiTheme="minorHAnsi" w:cstheme="minorHAnsi"/>
          <w:b w:val="0"/>
          <w:sz w:val="20"/>
          <w:szCs w:val="20"/>
        </w:rPr>
        <w:t>“Carol &amp; Harry spoke from the heart!  Helpful information.  Thank you!”</w:t>
      </w:r>
    </w:p>
    <w:p w:rsidR="00B8384E" w:rsidRPr="00B8384E" w:rsidRDefault="00B8384E" w:rsidP="00B8384E">
      <w:pPr>
        <w:pStyle w:val="HPBodyText3"/>
        <w:numPr>
          <w:ilvl w:val="0"/>
          <w:numId w:val="1"/>
        </w:numPr>
        <w:jc w:val="left"/>
        <w:rPr>
          <w:rFonts w:asciiTheme="minorHAnsi" w:hAnsiTheme="minorHAnsi" w:cstheme="minorHAnsi"/>
          <w:b w:val="0"/>
          <w:sz w:val="20"/>
          <w:szCs w:val="20"/>
        </w:rPr>
      </w:pPr>
      <w:r w:rsidRPr="00B8384E">
        <w:rPr>
          <w:rFonts w:asciiTheme="minorHAnsi" w:hAnsiTheme="minorHAnsi" w:cstheme="minorHAnsi"/>
          <w:b w:val="0"/>
          <w:sz w:val="20"/>
          <w:szCs w:val="20"/>
        </w:rPr>
        <w:t>“I didn’t think we needed a marriage workshop after 41 years!  I was so wrong!!!”</w:t>
      </w:r>
    </w:p>
    <w:p w:rsidR="00B8384E" w:rsidRPr="00B8384E" w:rsidRDefault="00B8384E" w:rsidP="00B8384E">
      <w:pPr>
        <w:pStyle w:val="HPBodyText3"/>
        <w:numPr>
          <w:ilvl w:val="0"/>
          <w:numId w:val="1"/>
        </w:numPr>
        <w:jc w:val="left"/>
        <w:rPr>
          <w:rFonts w:asciiTheme="minorHAnsi" w:hAnsiTheme="minorHAnsi" w:cstheme="minorHAnsi"/>
          <w:b w:val="0"/>
          <w:sz w:val="20"/>
          <w:szCs w:val="20"/>
        </w:rPr>
      </w:pPr>
      <w:r w:rsidRPr="00B8384E">
        <w:rPr>
          <w:rFonts w:asciiTheme="minorHAnsi" w:hAnsiTheme="minorHAnsi" w:cstheme="minorHAnsi"/>
          <w:b w:val="0"/>
          <w:sz w:val="20"/>
          <w:szCs w:val="20"/>
        </w:rPr>
        <w:t xml:space="preserve">“This was a </w:t>
      </w:r>
      <w:r w:rsidRPr="00B8384E">
        <w:rPr>
          <w:rFonts w:asciiTheme="minorHAnsi" w:hAnsiTheme="minorHAnsi" w:cstheme="minorHAnsi"/>
          <w:b w:val="0"/>
          <w:sz w:val="20"/>
          <w:szCs w:val="20"/>
          <w:u w:val="single"/>
        </w:rPr>
        <w:t>great</w:t>
      </w:r>
      <w:r w:rsidRPr="00B8384E">
        <w:rPr>
          <w:rFonts w:asciiTheme="minorHAnsi" w:hAnsiTheme="minorHAnsi" w:cstheme="minorHAnsi"/>
          <w:b w:val="0"/>
          <w:sz w:val="20"/>
          <w:szCs w:val="20"/>
        </w:rPr>
        <w:t xml:space="preserve"> wake-up call. I will start mending my marriage and keep my husband as priority #1!”</w:t>
      </w:r>
    </w:p>
    <w:p w:rsidR="00B8384E" w:rsidRDefault="00B8384E" w:rsidP="00B8384E">
      <w:pPr>
        <w:rPr>
          <w:rFonts w:cstheme="minorHAnsi"/>
          <w:sz w:val="20"/>
          <w:szCs w:val="20"/>
        </w:rPr>
      </w:pPr>
    </w:p>
    <w:p w:rsidR="00E63A6A" w:rsidRDefault="00E63A6A" w:rsidP="00B8384E">
      <w:pPr>
        <w:rPr>
          <w:rFonts w:cstheme="minorHAnsi"/>
          <w:sz w:val="20"/>
          <w:szCs w:val="20"/>
        </w:rPr>
      </w:pPr>
    </w:p>
    <w:p w:rsidR="00E63A6A" w:rsidRDefault="00E63A6A" w:rsidP="00B8384E">
      <w:pPr>
        <w:rPr>
          <w:rFonts w:cstheme="minorHAnsi"/>
          <w:sz w:val="20"/>
          <w:szCs w:val="20"/>
        </w:rPr>
      </w:pPr>
    </w:p>
    <w:p w:rsidR="008232D7" w:rsidRDefault="008232D7" w:rsidP="00B8384E">
      <w:pPr>
        <w:rPr>
          <w:rFonts w:cstheme="minorHAnsi"/>
          <w:b/>
          <w:sz w:val="20"/>
          <w:szCs w:val="20"/>
        </w:rPr>
      </w:pPr>
      <w:r>
        <w:rPr>
          <w:rFonts w:cstheme="minorHAnsi"/>
          <w:b/>
          <w:sz w:val="20"/>
          <w:szCs w:val="20"/>
          <w:u w:val="single"/>
        </w:rPr>
        <w:t>What Qualifies Harry &amp; Carol Sweebe to Coach Others?</w:t>
      </w:r>
    </w:p>
    <w:p w:rsidR="008232D7" w:rsidRDefault="008232D7" w:rsidP="00B8384E">
      <w:pPr>
        <w:rPr>
          <w:rFonts w:cstheme="minorHAnsi"/>
          <w:sz w:val="20"/>
          <w:szCs w:val="20"/>
        </w:rPr>
      </w:pPr>
      <w:r>
        <w:rPr>
          <w:rFonts w:cstheme="minorHAnsi"/>
          <w:sz w:val="20"/>
          <w:szCs w:val="20"/>
        </w:rPr>
        <w:t>Training completed through Light University, American Association of Christian Counselors</w:t>
      </w:r>
    </w:p>
    <w:p w:rsidR="008232D7" w:rsidRPr="00FE48CF" w:rsidRDefault="008232D7" w:rsidP="00FE48CF">
      <w:pPr>
        <w:pStyle w:val="ListParagraph"/>
        <w:numPr>
          <w:ilvl w:val="0"/>
          <w:numId w:val="2"/>
        </w:numPr>
        <w:rPr>
          <w:rFonts w:cstheme="minorHAnsi"/>
          <w:sz w:val="20"/>
          <w:szCs w:val="20"/>
        </w:rPr>
      </w:pPr>
      <w:r w:rsidRPr="00FE48CF">
        <w:rPr>
          <w:rFonts w:cstheme="minorHAnsi"/>
          <w:sz w:val="20"/>
          <w:szCs w:val="20"/>
        </w:rPr>
        <w:t>Harry – Marriage Mentor Certification and various courses</w:t>
      </w:r>
    </w:p>
    <w:p w:rsidR="008232D7" w:rsidRPr="00FE48CF" w:rsidRDefault="008232D7" w:rsidP="00FE48CF">
      <w:pPr>
        <w:pStyle w:val="ListParagraph"/>
        <w:numPr>
          <w:ilvl w:val="0"/>
          <w:numId w:val="2"/>
        </w:numPr>
        <w:rPr>
          <w:rFonts w:cstheme="minorHAnsi"/>
          <w:sz w:val="20"/>
          <w:szCs w:val="20"/>
        </w:rPr>
      </w:pPr>
      <w:r w:rsidRPr="00FE48CF">
        <w:rPr>
          <w:rFonts w:cstheme="minorHAnsi"/>
          <w:sz w:val="20"/>
          <w:szCs w:val="20"/>
        </w:rPr>
        <w:t xml:space="preserve">Carol – </w:t>
      </w:r>
      <w:r w:rsidR="00FE48CF">
        <w:rPr>
          <w:rFonts w:cstheme="minorHAnsi"/>
          <w:sz w:val="20"/>
          <w:szCs w:val="20"/>
        </w:rPr>
        <w:t xml:space="preserve">Marriage Mentor Certification, </w:t>
      </w:r>
      <w:r w:rsidRPr="00FE48CF">
        <w:rPr>
          <w:rFonts w:cstheme="minorHAnsi"/>
          <w:sz w:val="20"/>
          <w:szCs w:val="20"/>
        </w:rPr>
        <w:t>Biblical Counselor Diploma</w:t>
      </w:r>
      <w:r w:rsidR="00FE48CF" w:rsidRPr="00FE48CF">
        <w:rPr>
          <w:rFonts w:cstheme="minorHAnsi"/>
          <w:sz w:val="20"/>
          <w:szCs w:val="20"/>
        </w:rPr>
        <w:t>, Board Certified Master Christian Life Coach</w:t>
      </w:r>
      <w:r w:rsidR="00FE48CF">
        <w:rPr>
          <w:rFonts w:cstheme="minorHAnsi"/>
          <w:sz w:val="20"/>
          <w:szCs w:val="20"/>
        </w:rPr>
        <w:t xml:space="preserve"> (BCMCLC)</w:t>
      </w:r>
      <w:r w:rsidR="00FE48CF" w:rsidRPr="00FE48CF">
        <w:rPr>
          <w:rFonts w:cstheme="minorHAnsi"/>
          <w:sz w:val="20"/>
          <w:szCs w:val="20"/>
        </w:rPr>
        <w:t>, and various courses</w:t>
      </w:r>
    </w:p>
    <w:p w:rsidR="008232D7" w:rsidRDefault="00FE48CF" w:rsidP="00B8384E">
      <w:pPr>
        <w:rPr>
          <w:rFonts w:cstheme="minorHAnsi"/>
          <w:sz w:val="20"/>
          <w:szCs w:val="20"/>
        </w:rPr>
      </w:pPr>
      <w:r>
        <w:rPr>
          <w:rFonts w:cstheme="minorHAnsi"/>
          <w:sz w:val="20"/>
          <w:szCs w:val="20"/>
        </w:rPr>
        <w:t xml:space="preserve">Carol is also </w:t>
      </w:r>
      <w:r w:rsidR="008232D7">
        <w:rPr>
          <w:rFonts w:cstheme="minorHAnsi"/>
          <w:sz w:val="20"/>
          <w:szCs w:val="20"/>
        </w:rPr>
        <w:t xml:space="preserve">Certified in Behavioral Analysis and </w:t>
      </w:r>
      <w:r>
        <w:rPr>
          <w:rFonts w:cstheme="minorHAnsi"/>
          <w:sz w:val="20"/>
          <w:szCs w:val="20"/>
        </w:rPr>
        <w:t>A</w:t>
      </w:r>
      <w:r w:rsidR="008232D7">
        <w:rPr>
          <w:rFonts w:cstheme="minorHAnsi"/>
          <w:sz w:val="20"/>
          <w:szCs w:val="20"/>
        </w:rPr>
        <w:t>dministration of the DiSC Personality Profile</w:t>
      </w:r>
    </w:p>
    <w:p w:rsidR="00FE48CF" w:rsidRDefault="00FE48CF" w:rsidP="00B8384E">
      <w:pPr>
        <w:rPr>
          <w:rFonts w:cstheme="minorHAnsi"/>
          <w:sz w:val="20"/>
          <w:szCs w:val="20"/>
        </w:rPr>
      </w:pPr>
    </w:p>
    <w:p w:rsidR="00FE48CF" w:rsidRDefault="00FE48CF" w:rsidP="00FE48CF">
      <w:pPr>
        <w:rPr>
          <w:rFonts w:cstheme="minorHAnsi"/>
          <w:sz w:val="20"/>
          <w:szCs w:val="20"/>
        </w:rPr>
      </w:pPr>
      <w:r>
        <w:rPr>
          <w:rFonts w:cstheme="minorHAnsi"/>
          <w:b/>
          <w:sz w:val="20"/>
          <w:szCs w:val="20"/>
          <w:u w:val="single"/>
        </w:rPr>
        <w:t>Other Services Provided by Carol Sweebe, BCMCLC</w:t>
      </w:r>
      <w:r>
        <w:rPr>
          <w:rFonts w:cstheme="minorHAnsi"/>
          <w:b/>
          <w:sz w:val="20"/>
          <w:szCs w:val="20"/>
        </w:rPr>
        <w:t>:</w:t>
      </w:r>
    </w:p>
    <w:p w:rsidR="00FE48CF" w:rsidRDefault="00FE48CF" w:rsidP="00FE48CF">
      <w:pPr>
        <w:rPr>
          <w:rFonts w:cstheme="minorHAnsi"/>
          <w:sz w:val="20"/>
          <w:szCs w:val="20"/>
        </w:rPr>
      </w:pPr>
    </w:p>
    <w:p w:rsidR="00FE48CF" w:rsidRPr="00FE48CF" w:rsidRDefault="00FE48CF" w:rsidP="00FE48CF">
      <w:pPr>
        <w:rPr>
          <w:rFonts w:ascii="Monotype Corsiva" w:hAnsi="Monotype Corsiva" w:cstheme="minorHAnsi"/>
          <w:b/>
          <w:sz w:val="20"/>
          <w:szCs w:val="20"/>
          <w:u w:val="single"/>
        </w:rPr>
      </w:pPr>
      <w:r w:rsidRPr="00FE48CF">
        <w:rPr>
          <w:rFonts w:ascii="Monotype Corsiva" w:hAnsi="Monotype Corsiva" w:cstheme="minorHAnsi"/>
          <w:b/>
          <w:sz w:val="20"/>
          <w:szCs w:val="20"/>
          <w:u w:val="single"/>
        </w:rPr>
        <w:t>Lamplighter Life Coach Ministry</w:t>
      </w:r>
    </w:p>
    <w:p w:rsidR="00FE48CF" w:rsidRPr="00FE48CF" w:rsidRDefault="00FE48CF" w:rsidP="00FE48CF">
      <w:pPr>
        <w:pStyle w:val="ListParagraph"/>
        <w:numPr>
          <w:ilvl w:val="0"/>
          <w:numId w:val="3"/>
        </w:numPr>
        <w:rPr>
          <w:rFonts w:cstheme="minorHAnsi"/>
          <w:sz w:val="20"/>
          <w:szCs w:val="20"/>
        </w:rPr>
      </w:pPr>
      <w:r w:rsidRPr="00FE48CF">
        <w:rPr>
          <w:rFonts w:cstheme="minorHAnsi"/>
          <w:sz w:val="20"/>
          <w:szCs w:val="20"/>
        </w:rPr>
        <w:t>Coaching individuals one-on-one</w:t>
      </w:r>
    </w:p>
    <w:p w:rsidR="00FE48CF" w:rsidRPr="00FE48CF" w:rsidRDefault="00FE48CF" w:rsidP="00FE48CF">
      <w:pPr>
        <w:pStyle w:val="ListParagraph"/>
        <w:numPr>
          <w:ilvl w:val="0"/>
          <w:numId w:val="3"/>
        </w:numPr>
        <w:rPr>
          <w:rFonts w:cstheme="minorHAnsi"/>
          <w:sz w:val="20"/>
          <w:szCs w:val="20"/>
        </w:rPr>
      </w:pPr>
      <w:r w:rsidRPr="00FE48CF">
        <w:rPr>
          <w:rFonts w:cstheme="minorHAnsi"/>
          <w:sz w:val="20"/>
          <w:szCs w:val="20"/>
        </w:rPr>
        <w:t>Speaker/Presenter for Women’s Ministry</w:t>
      </w:r>
    </w:p>
    <w:p w:rsidR="00FE48CF" w:rsidRDefault="00FE48CF" w:rsidP="00FE48CF">
      <w:pPr>
        <w:pStyle w:val="ListParagraph"/>
        <w:numPr>
          <w:ilvl w:val="0"/>
          <w:numId w:val="3"/>
        </w:numPr>
        <w:rPr>
          <w:rFonts w:cstheme="minorHAnsi"/>
          <w:sz w:val="20"/>
          <w:szCs w:val="20"/>
        </w:rPr>
      </w:pPr>
      <w:r w:rsidRPr="00FE48CF">
        <w:rPr>
          <w:rFonts w:cstheme="minorHAnsi"/>
          <w:sz w:val="20"/>
          <w:szCs w:val="20"/>
        </w:rPr>
        <w:t>Grief Coaching</w:t>
      </w:r>
    </w:p>
    <w:p w:rsidR="00FE48CF" w:rsidRPr="00FE48CF" w:rsidRDefault="00FE48CF" w:rsidP="00FE48CF">
      <w:pPr>
        <w:pStyle w:val="ListParagraph"/>
        <w:numPr>
          <w:ilvl w:val="0"/>
          <w:numId w:val="3"/>
        </w:numPr>
        <w:rPr>
          <w:rFonts w:cstheme="minorHAnsi"/>
          <w:sz w:val="20"/>
          <w:szCs w:val="20"/>
        </w:rPr>
      </w:pPr>
      <w:r>
        <w:rPr>
          <w:rFonts w:cstheme="minorHAnsi"/>
          <w:sz w:val="20"/>
          <w:szCs w:val="20"/>
        </w:rPr>
        <w:t>Personality Profiles</w:t>
      </w:r>
      <w:r w:rsidR="00E63A6A">
        <w:rPr>
          <w:rFonts w:cstheme="minorHAnsi"/>
          <w:sz w:val="20"/>
          <w:szCs w:val="20"/>
        </w:rPr>
        <w:t xml:space="preserve"> (Individuals, Couples, Families)</w:t>
      </w:r>
    </w:p>
    <w:p w:rsidR="00FE48CF" w:rsidRDefault="00FE48CF" w:rsidP="00B8384E">
      <w:pPr>
        <w:rPr>
          <w:rFonts w:cstheme="minorHAnsi"/>
          <w:sz w:val="20"/>
          <w:szCs w:val="20"/>
        </w:rPr>
      </w:pPr>
    </w:p>
    <w:p w:rsidR="00FE48CF" w:rsidRPr="00FE48CF" w:rsidRDefault="00FE48CF" w:rsidP="00B8384E">
      <w:pPr>
        <w:rPr>
          <w:rFonts w:ascii="Monotype Corsiva" w:hAnsi="Monotype Corsiva" w:cstheme="minorHAnsi"/>
          <w:b/>
          <w:sz w:val="20"/>
          <w:szCs w:val="20"/>
          <w:u w:val="single"/>
        </w:rPr>
      </w:pPr>
      <w:r w:rsidRPr="00FE48CF">
        <w:rPr>
          <w:rFonts w:ascii="Monotype Corsiva" w:hAnsi="Monotype Corsiva" w:cstheme="minorHAnsi"/>
          <w:b/>
          <w:sz w:val="20"/>
          <w:szCs w:val="20"/>
          <w:u w:val="single"/>
        </w:rPr>
        <w:t>Small Business Coach Ministry</w:t>
      </w:r>
    </w:p>
    <w:p w:rsidR="00FE48CF" w:rsidRPr="00FE48CF" w:rsidRDefault="00FE48CF" w:rsidP="00FE48CF">
      <w:pPr>
        <w:pStyle w:val="ListParagraph"/>
        <w:numPr>
          <w:ilvl w:val="0"/>
          <w:numId w:val="4"/>
        </w:numPr>
        <w:rPr>
          <w:rFonts w:cstheme="minorHAnsi"/>
          <w:sz w:val="20"/>
          <w:szCs w:val="20"/>
        </w:rPr>
      </w:pPr>
      <w:r w:rsidRPr="00FE48CF">
        <w:rPr>
          <w:rFonts w:cstheme="minorHAnsi"/>
          <w:sz w:val="20"/>
          <w:szCs w:val="20"/>
        </w:rPr>
        <w:t>Facilitating Process Flow Analysis</w:t>
      </w:r>
    </w:p>
    <w:p w:rsidR="00FE48CF" w:rsidRPr="00FE48CF" w:rsidRDefault="00FE48CF" w:rsidP="00FE48CF">
      <w:pPr>
        <w:pStyle w:val="ListParagraph"/>
        <w:numPr>
          <w:ilvl w:val="0"/>
          <w:numId w:val="4"/>
        </w:numPr>
        <w:rPr>
          <w:rFonts w:cstheme="minorHAnsi"/>
          <w:sz w:val="20"/>
          <w:szCs w:val="20"/>
        </w:rPr>
      </w:pPr>
      <w:r w:rsidRPr="00FE48CF">
        <w:rPr>
          <w:rFonts w:cstheme="minorHAnsi"/>
          <w:sz w:val="20"/>
          <w:szCs w:val="20"/>
        </w:rPr>
        <w:t>Teambuilding</w:t>
      </w:r>
    </w:p>
    <w:p w:rsidR="00FE48CF" w:rsidRPr="00FE48CF" w:rsidRDefault="00FE48CF" w:rsidP="00FE48CF">
      <w:pPr>
        <w:pStyle w:val="ListParagraph"/>
        <w:numPr>
          <w:ilvl w:val="0"/>
          <w:numId w:val="4"/>
        </w:numPr>
        <w:rPr>
          <w:rFonts w:cstheme="minorHAnsi"/>
          <w:sz w:val="20"/>
          <w:szCs w:val="20"/>
        </w:rPr>
      </w:pPr>
      <w:r w:rsidRPr="00FE48CF">
        <w:rPr>
          <w:rFonts w:cstheme="minorHAnsi"/>
          <w:sz w:val="20"/>
          <w:szCs w:val="20"/>
        </w:rPr>
        <w:t>Staff Retreats</w:t>
      </w:r>
    </w:p>
    <w:p w:rsidR="00FE48CF" w:rsidRDefault="00FE48CF" w:rsidP="00FE48CF">
      <w:pPr>
        <w:pStyle w:val="ListParagraph"/>
        <w:numPr>
          <w:ilvl w:val="0"/>
          <w:numId w:val="4"/>
        </w:numPr>
        <w:rPr>
          <w:rFonts w:cstheme="minorHAnsi"/>
          <w:sz w:val="20"/>
          <w:szCs w:val="20"/>
        </w:rPr>
      </w:pPr>
      <w:r w:rsidRPr="00FE48CF">
        <w:rPr>
          <w:rFonts w:cstheme="minorHAnsi"/>
          <w:sz w:val="20"/>
          <w:szCs w:val="20"/>
        </w:rPr>
        <w:t>Leader Coaching</w:t>
      </w:r>
    </w:p>
    <w:p w:rsidR="00FE48CF" w:rsidRPr="00FE48CF" w:rsidRDefault="00FE48CF" w:rsidP="00FE48CF">
      <w:pPr>
        <w:pStyle w:val="ListParagraph"/>
        <w:numPr>
          <w:ilvl w:val="0"/>
          <w:numId w:val="4"/>
        </w:numPr>
        <w:rPr>
          <w:rFonts w:cstheme="minorHAnsi"/>
          <w:sz w:val="20"/>
          <w:szCs w:val="20"/>
        </w:rPr>
      </w:pPr>
      <w:r>
        <w:rPr>
          <w:rFonts w:cstheme="minorHAnsi"/>
          <w:sz w:val="20"/>
          <w:szCs w:val="20"/>
        </w:rPr>
        <w:t>Personality Profiles</w:t>
      </w:r>
      <w:r w:rsidR="00E63A6A">
        <w:rPr>
          <w:rFonts w:cstheme="minorHAnsi"/>
          <w:sz w:val="20"/>
          <w:szCs w:val="20"/>
        </w:rPr>
        <w:t xml:space="preserve"> (Staffs)</w:t>
      </w:r>
      <w:bookmarkStart w:id="0" w:name="_GoBack"/>
      <w:bookmarkEnd w:id="0"/>
    </w:p>
    <w:p w:rsidR="00FE48CF" w:rsidRDefault="00FE48CF" w:rsidP="00B8384E">
      <w:pPr>
        <w:rPr>
          <w:rFonts w:cstheme="minorHAnsi"/>
          <w:sz w:val="20"/>
          <w:szCs w:val="20"/>
        </w:rPr>
      </w:pPr>
    </w:p>
    <w:sectPr w:rsidR="00FE48CF" w:rsidSect="00B8384E">
      <w:pgSz w:w="12240" w:h="15840"/>
      <w:pgMar w:top="540" w:right="720" w:bottom="9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13F27"/>
    <w:multiLevelType w:val="hybridMultilevel"/>
    <w:tmpl w:val="125E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1A6503"/>
    <w:multiLevelType w:val="hybridMultilevel"/>
    <w:tmpl w:val="BCD6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0B6365"/>
    <w:multiLevelType w:val="hybridMultilevel"/>
    <w:tmpl w:val="EDFE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A11057"/>
    <w:multiLevelType w:val="hybridMultilevel"/>
    <w:tmpl w:val="1FF4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082AAB"/>
    <w:rsid w:val="00082AAB"/>
    <w:rsid w:val="001F7769"/>
    <w:rsid w:val="003C427B"/>
    <w:rsid w:val="00424EF3"/>
    <w:rsid w:val="006D35D6"/>
    <w:rsid w:val="00763A29"/>
    <w:rsid w:val="008232D7"/>
    <w:rsid w:val="00A146FC"/>
    <w:rsid w:val="00AC21DE"/>
    <w:rsid w:val="00B8384E"/>
    <w:rsid w:val="00E63A6A"/>
    <w:rsid w:val="00EC127C"/>
    <w:rsid w:val="00FE48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E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5D6"/>
    <w:rPr>
      <w:rFonts w:ascii="Tahoma" w:hAnsi="Tahoma" w:cs="Tahoma"/>
      <w:sz w:val="16"/>
      <w:szCs w:val="16"/>
    </w:rPr>
  </w:style>
  <w:style w:type="character" w:customStyle="1" w:styleId="BalloonTextChar">
    <w:name w:val="Balloon Text Char"/>
    <w:basedOn w:val="DefaultParagraphFont"/>
    <w:link w:val="BalloonText"/>
    <w:uiPriority w:val="99"/>
    <w:semiHidden/>
    <w:rsid w:val="006D35D6"/>
    <w:rPr>
      <w:rFonts w:ascii="Tahoma" w:hAnsi="Tahoma" w:cs="Tahoma"/>
      <w:sz w:val="16"/>
      <w:szCs w:val="16"/>
    </w:rPr>
  </w:style>
  <w:style w:type="character" w:styleId="Hyperlink">
    <w:name w:val="Hyperlink"/>
    <w:basedOn w:val="DefaultParagraphFont"/>
    <w:uiPriority w:val="99"/>
    <w:unhideWhenUsed/>
    <w:rsid w:val="00A146FC"/>
    <w:rPr>
      <w:color w:val="0000FF" w:themeColor="hyperlink"/>
      <w:u w:val="single"/>
    </w:rPr>
  </w:style>
  <w:style w:type="paragraph" w:customStyle="1" w:styleId="HPBodyText3">
    <w:name w:val="HPBody Text3"/>
    <w:basedOn w:val="Normal"/>
    <w:autoRedefine/>
    <w:rsid w:val="00B8384E"/>
    <w:pPr>
      <w:jc w:val="center"/>
    </w:pPr>
    <w:rPr>
      <w:rFonts w:ascii="Georgia" w:eastAsia="Times New Roman" w:hAnsi="Georgia" w:cs="Times New Roman"/>
      <w:b/>
      <w:noProof/>
      <w:sz w:val="24"/>
      <w:szCs w:val="24"/>
    </w:rPr>
  </w:style>
  <w:style w:type="paragraph" w:styleId="ListParagraph">
    <w:name w:val="List Paragraph"/>
    <w:basedOn w:val="Normal"/>
    <w:uiPriority w:val="34"/>
    <w:qFormat/>
    <w:rsid w:val="00FE48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5D6"/>
    <w:rPr>
      <w:rFonts w:ascii="Tahoma" w:hAnsi="Tahoma" w:cs="Tahoma"/>
      <w:sz w:val="16"/>
      <w:szCs w:val="16"/>
    </w:rPr>
  </w:style>
  <w:style w:type="character" w:customStyle="1" w:styleId="BalloonTextChar">
    <w:name w:val="Balloon Text Char"/>
    <w:basedOn w:val="DefaultParagraphFont"/>
    <w:link w:val="BalloonText"/>
    <w:uiPriority w:val="99"/>
    <w:semiHidden/>
    <w:rsid w:val="006D35D6"/>
    <w:rPr>
      <w:rFonts w:ascii="Tahoma" w:hAnsi="Tahoma" w:cs="Tahoma"/>
      <w:sz w:val="16"/>
      <w:szCs w:val="16"/>
    </w:rPr>
  </w:style>
  <w:style w:type="character" w:styleId="Hyperlink">
    <w:name w:val="Hyperlink"/>
    <w:basedOn w:val="DefaultParagraphFont"/>
    <w:uiPriority w:val="99"/>
    <w:unhideWhenUsed/>
    <w:rsid w:val="00A146FC"/>
    <w:rPr>
      <w:color w:val="0000FF" w:themeColor="hyperlink"/>
      <w:u w:val="single"/>
    </w:rPr>
  </w:style>
  <w:style w:type="paragraph" w:customStyle="1" w:styleId="HPBodyText3">
    <w:name w:val="HPBody Text3"/>
    <w:basedOn w:val="Normal"/>
    <w:autoRedefine/>
    <w:rsid w:val="00B8384E"/>
    <w:pPr>
      <w:jc w:val="center"/>
    </w:pPr>
    <w:rPr>
      <w:rFonts w:ascii="Georgia" w:eastAsia="Times New Roman" w:hAnsi="Georgia" w:cs="Times New Roman"/>
      <w:b/>
      <w:noProof/>
      <w:sz w:val="24"/>
      <w:szCs w:val="24"/>
    </w:rPr>
  </w:style>
  <w:style w:type="paragraph" w:styleId="ListParagraph">
    <w:name w:val="List Paragraph"/>
    <w:basedOn w:val="Normal"/>
    <w:uiPriority w:val="34"/>
    <w:qFormat/>
    <w:rsid w:val="00FE48C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istriesofhope@charter.net"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istriesofhope.org"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Deanna</cp:lastModifiedBy>
  <cp:revision>2</cp:revision>
  <dcterms:created xsi:type="dcterms:W3CDTF">2012-05-02T16:12:00Z</dcterms:created>
  <dcterms:modified xsi:type="dcterms:W3CDTF">2012-05-02T16:12:00Z</dcterms:modified>
</cp:coreProperties>
</file>