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9B1E" w14:textId="2DAFCE3E" w:rsidR="002F76DA" w:rsidRDefault="002F76DA" w:rsidP="002F76DA">
      <w:pPr>
        <w:shd w:val="clear" w:color="auto" w:fill="FFFFFF"/>
        <w:spacing w:after="360" w:line="240" w:lineRule="auto"/>
        <w:ind w:left="720" w:hanging="360"/>
      </w:pPr>
      <w:r>
        <w:rPr>
          <w:noProof/>
        </w:rPr>
        <w:drawing>
          <wp:inline distT="0" distB="0" distL="0" distR="0" wp14:anchorId="4C87ED79" wp14:editId="16149980">
            <wp:extent cx="5852172" cy="1828804"/>
            <wp:effectExtent l="0" t="0" r="0" b="0"/>
            <wp:docPr id="256394077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394077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72" cy="182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CFE3E" w14:textId="3408AA11" w:rsidR="002F76DA" w:rsidRPr="002F76DA" w:rsidRDefault="002F76DA" w:rsidP="002F76DA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141921"/>
          <w:kern w:val="0"/>
          <w14:ligatures w14:val="none"/>
        </w:rPr>
      </w:pPr>
      <w:r w:rsidRPr="002F76DA">
        <w:rPr>
          <w:rFonts w:ascii="Arial" w:eastAsia="Times New Roman" w:hAnsi="Arial" w:cs="Arial"/>
          <w:b/>
          <w:bCs/>
          <w:color w:val="141921"/>
          <w:kern w:val="0"/>
          <w14:ligatures w14:val="none"/>
        </w:rPr>
        <w:t>Add marker score into the yellow sections as follows: </w:t>
      </w:r>
    </w:p>
    <w:p w14:paraId="1AA25696" w14:textId="77777777" w:rsidR="002F76DA" w:rsidRPr="002F76DA" w:rsidRDefault="002F76DA" w:rsidP="002F76D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141921"/>
          <w:kern w:val="0"/>
          <w14:ligatures w14:val="none"/>
        </w:rPr>
      </w:pPr>
      <w:r w:rsidRPr="002F76DA">
        <w:rPr>
          <w:rFonts w:ascii="Arial" w:eastAsia="Times New Roman" w:hAnsi="Arial" w:cs="Arial"/>
          <w:color w:val="141921"/>
          <w:kern w:val="0"/>
          <w14:ligatures w14:val="none"/>
        </w:rPr>
        <w:t>Exemplary = 6</w:t>
      </w:r>
    </w:p>
    <w:p w14:paraId="60E06599" w14:textId="77777777" w:rsidR="002F76DA" w:rsidRPr="002F76DA" w:rsidRDefault="002F76DA" w:rsidP="002F76D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141921"/>
          <w:kern w:val="0"/>
          <w14:ligatures w14:val="none"/>
        </w:rPr>
      </w:pPr>
      <w:r w:rsidRPr="002F76DA">
        <w:rPr>
          <w:rFonts w:ascii="Arial" w:eastAsia="Times New Roman" w:hAnsi="Arial" w:cs="Arial"/>
          <w:color w:val="141921"/>
          <w:kern w:val="0"/>
          <w14:ligatures w14:val="none"/>
        </w:rPr>
        <w:t>Extremely Proficient = 5</w:t>
      </w:r>
    </w:p>
    <w:p w14:paraId="1BA685C3" w14:textId="77777777" w:rsidR="002F76DA" w:rsidRPr="002F76DA" w:rsidRDefault="002F76DA" w:rsidP="002F76D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141921"/>
          <w:kern w:val="0"/>
          <w14:ligatures w14:val="none"/>
        </w:rPr>
      </w:pPr>
      <w:r w:rsidRPr="002F76DA">
        <w:rPr>
          <w:rFonts w:ascii="Arial" w:eastAsia="Times New Roman" w:hAnsi="Arial" w:cs="Arial"/>
          <w:color w:val="141921"/>
          <w:kern w:val="0"/>
          <w14:ligatures w14:val="none"/>
        </w:rPr>
        <w:t>Proficient = 4</w:t>
      </w:r>
    </w:p>
    <w:p w14:paraId="5E6641E2" w14:textId="77777777" w:rsidR="002F76DA" w:rsidRPr="002F76DA" w:rsidRDefault="002F76DA" w:rsidP="002F76D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141921"/>
          <w:kern w:val="0"/>
          <w14:ligatures w14:val="none"/>
        </w:rPr>
      </w:pPr>
      <w:r w:rsidRPr="002F76DA">
        <w:rPr>
          <w:rFonts w:ascii="Arial" w:eastAsia="Times New Roman" w:hAnsi="Arial" w:cs="Arial"/>
          <w:color w:val="141921"/>
          <w:kern w:val="0"/>
          <w14:ligatures w14:val="none"/>
        </w:rPr>
        <w:t>Sufficient = 3 </w:t>
      </w:r>
    </w:p>
    <w:p w14:paraId="13FA7636" w14:textId="77777777" w:rsidR="002F76DA" w:rsidRPr="002F76DA" w:rsidRDefault="002F76DA" w:rsidP="002F76D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141921"/>
          <w:kern w:val="0"/>
          <w14:ligatures w14:val="none"/>
        </w:rPr>
      </w:pPr>
      <w:r w:rsidRPr="002F76DA">
        <w:rPr>
          <w:rFonts w:ascii="Arial" w:eastAsia="Times New Roman" w:hAnsi="Arial" w:cs="Arial"/>
          <w:color w:val="141921"/>
          <w:kern w:val="0"/>
          <w14:ligatures w14:val="none"/>
        </w:rPr>
        <w:t>Not Quite Sufficient = 2</w:t>
      </w:r>
    </w:p>
    <w:p w14:paraId="0A95B9CE" w14:textId="77777777" w:rsidR="002F76DA" w:rsidRPr="002F76DA" w:rsidRDefault="002F76DA" w:rsidP="002F76D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141921"/>
          <w:kern w:val="0"/>
          <w14:ligatures w14:val="none"/>
        </w:rPr>
      </w:pPr>
      <w:r w:rsidRPr="002F76DA">
        <w:rPr>
          <w:rFonts w:ascii="Arial" w:eastAsia="Times New Roman" w:hAnsi="Arial" w:cs="Arial"/>
          <w:color w:val="141921"/>
          <w:kern w:val="0"/>
          <w14:ligatures w14:val="none"/>
        </w:rPr>
        <w:t>Insufficient = 1</w:t>
      </w:r>
    </w:p>
    <w:p w14:paraId="2D05D28D" w14:textId="77777777" w:rsidR="002F76DA" w:rsidRPr="002F76DA" w:rsidRDefault="002F76DA" w:rsidP="002F76D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ascii="Arial" w:eastAsia="Times New Roman" w:hAnsi="Arial" w:cs="Arial"/>
          <w:color w:val="141921"/>
          <w:kern w:val="0"/>
          <w14:ligatures w14:val="none"/>
        </w:rPr>
      </w:pPr>
      <w:r w:rsidRPr="002F76DA">
        <w:rPr>
          <w:rFonts w:ascii="Arial" w:eastAsia="Times New Roman" w:hAnsi="Arial" w:cs="Arial"/>
          <w:color w:val="141921"/>
          <w:kern w:val="0"/>
          <w14:ligatures w14:val="none"/>
        </w:rPr>
        <w:t>N/A = 0</w:t>
      </w:r>
    </w:p>
    <w:p w14:paraId="536B4656" w14:textId="4EB457A7" w:rsidR="002F76DA" w:rsidRPr="002F76DA" w:rsidRDefault="002F76DA" w:rsidP="002F76DA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141921"/>
          <w:kern w:val="0"/>
          <w14:ligatures w14:val="none"/>
        </w:rPr>
      </w:pPr>
      <w:r w:rsidRPr="002F76DA">
        <w:rPr>
          <w:rFonts w:ascii="Arial" w:eastAsia="Times New Roman" w:hAnsi="Arial" w:cs="Arial"/>
          <w:b/>
          <w:bCs/>
          <w:color w:val="141921"/>
          <w:kern w:val="0"/>
          <w14:ligatures w14:val="none"/>
        </w:rPr>
        <w:t>The scoring spreadsheet will calculate the average for the session, found in the green bo</w:t>
      </w:r>
      <w:r>
        <w:rPr>
          <w:rFonts w:ascii="Arial" w:eastAsia="Times New Roman" w:hAnsi="Arial" w:cs="Arial"/>
          <w:b/>
          <w:bCs/>
          <w:color w:val="141921"/>
          <w:kern w:val="0"/>
          <w14:ligatures w14:val="none"/>
        </w:rPr>
        <w:t>x</w:t>
      </w:r>
      <w:r w:rsidRPr="002F76DA">
        <w:rPr>
          <w:rFonts w:ascii="Arial" w:eastAsia="Times New Roman" w:hAnsi="Arial" w:cs="Arial"/>
          <w:b/>
          <w:bCs/>
          <w:color w:val="141921"/>
          <w:kern w:val="0"/>
          <w14:ligatures w14:val="none"/>
        </w:rPr>
        <w:t xml:space="preserve"> on the right side of the spreadsheet.</w:t>
      </w:r>
    </w:p>
    <w:p w14:paraId="55762649" w14:textId="77777777" w:rsidR="002F76DA" w:rsidRPr="002F76DA" w:rsidRDefault="002F76DA" w:rsidP="002F76D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141921"/>
          <w:kern w:val="0"/>
          <w14:ligatures w14:val="none"/>
        </w:rPr>
      </w:pPr>
      <w:r w:rsidRPr="002F76DA">
        <w:rPr>
          <w:rFonts w:ascii="Arial" w:eastAsia="Times New Roman" w:hAnsi="Arial" w:cs="Arial"/>
          <w:b/>
          <w:bCs/>
          <w:i/>
          <w:iCs/>
          <w:color w:val="141921"/>
          <w:kern w:val="0"/>
          <w:highlight w:val="yellow"/>
          <w14:ligatures w14:val="none"/>
        </w:rPr>
        <w:t>To pass at ACC level, the student must score an average of 3.8.</w:t>
      </w:r>
    </w:p>
    <w:p w14:paraId="72DC3C1D" w14:textId="77777777" w:rsidR="002F76DA" w:rsidRDefault="002F76DA"/>
    <w:sectPr w:rsidR="002F7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522BF" w14:textId="77777777" w:rsidR="002F76DA" w:rsidRDefault="002F76DA" w:rsidP="002F76DA">
      <w:pPr>
        <w:spacing w:after="0" w:line="240" w:lineRule="auto"/>
      </w:pPr>
      <w:r>
        <w:separator/>
      </w:r>
    </w:p>
  </w:endnote>
  <w:endnote w:type="continuationSeparator" w:id="0">
    <w:p w14:paraId="22906DBA" w14:textId="77777777" w:rsidR="002F76DA" w:rsidRDefault="002F76DA" w:rsidP="002F7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822B" w14:textId="77777777" w:rsidR="002F76DA" w:rsidRDefault="002F7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9F5A" w14:textId="18CD4674" w:rsidR="002F76DA" w:rsidRDefault="002F76DA">
    <w:pPr>
      <w:pStyle w:val="Footer"/>
    </w:pPr>
    <w:r>
      <w:t>Copyright 2024 CoachVille, LLC – www.coachville.com</w:t>
    </w:r>
  </w:p>
  <w:p w14:paraId="1E8C8A19" w14:textId="77777777" w:rsidR="002F76DA" w:rsidRDefault="002F76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E1B7" w14:textId="77777777" w:rsidR="002F76DA" w:rsidRDefault="002F7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6A50" w14:textId="77777777" w:rsidR="002F76DA" w:rsidRDefault="002F76DA" w:rsidP="002F76DA">
      <w:pPr>
        <w:spacing w:after="0" w:line="240" w:lineRule="auto"/>
      </w:pPr>
      <w:r>
        <w:separator/>
      </w:r>
    </w:p>
  </w:footnote>
  <w:footnote w:type="continuationSeparator" w:id="0">
    <w:p w14:paraId="07AF05D7" w14:textId="77777777" w:rsidR="002F76DA" w:rsidRDefault="002F76DA" w:rsidP="002F7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FEAC" w14:textId="77777777" w:rsidR="002F76DA" w:rsidRDefault="002F7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44E8" w14:textId="77777777" w:rsidR="002F76DA" w:rsidRDefault="002F76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94C0" w14:textId="77777777" w:rsidR="002F76DA" w:rsidRDefault="002F7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93DC2"/>
    <w:multiLevelType w:val="hybridMultilevel"/>
    <w:tmpl w:val="234EED6C"/>
    <w:lvl w:ilvl="0" w:tplc="9D58C3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243B8"/>
    <w:multiLevelType w:val="multilevel"/>
    <w:tmpl w:val="53963A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480467346">
    <w:abstractNumId w:val="1"/>
  </w:num>
  <w:num w:numId="2" w16cid:durableId="17600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DA"/>
    <w:rsid w:val="002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E565"/>
  <w15:chartTrackingRefBased/>
  <w15:docId w15:val="{7C27DF46-F4B8-4D2C-98AA-74B8D49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6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6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6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6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6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6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F76DA"/>
    <w:rPr>
      <w:b/>
      <w:bCs/>
    </w:rPr>
  </w:style>
  <w:style w:type="character" w:styleId="Emphasis">
    <w:name w:val="Emphasis"/>
    <w:basedOn w:val="DefaultParagraphFont"/>
    <w:uiPriority w:val="20"/>
    <w:qFormat/>
    <w:rsid w:val="002F76D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F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6DA"/>
  </w:style>
  <w:style w:type="paragraph" w:styleId="Footer">
    <w:name w:val="footer"/>
    <w:basedOn w:val="Normal"/>
    <w:link w:val="FooterChar"/>
    <w:uiPriority w:val="99"/>
    <w:unhideWhenUsed/>
    <w:rsid w:val="002F7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7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Stull</dc:creator>
  <cp:keywords/>
  <dc:description/>
  <cp:lastModifiedBy>Deanna Stull</cp:lastModifiedBy>
  <cp:revision>1</cp:revision>
  <dcterms:created xsi:type="dcterms:W3CDTF">2024-02-29T15:48:00Z</dcterms:created>
  <dcterms:modified xsi:type="dcterms:W3CDTF">2024-02-29T15:53:00Z</dcterms:modified>
</cp:coreProperties>
</file>